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C4F6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GLW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C4F60">
        <w:rPr>
          <w:rFonts w:ascii="Arial" w:hAnsi="Arial" w:cs="Arial"/>
          <w:sz w:val="20"/>
          <w:szCs w:val="20"/>
        </w:rPr>
        <w:t>23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C4F60" w:rsidRPr="003C4F60">
        <w:rPr>
          <w:rFonts w:ascii="Arial" w:hAnsi="Arial" w:cs="Arial"/>
          <w:sz w:val="20"/>
          <w:szCs w:val="20"/>
        </w:rPr>
        <w:t>Gia</w:t>
      </w:r>
      <w:proofErr w:type="spellEnd"/>
      <w:r w:rsidR="003C4F60" w:rsidRPr="003C4F60">
        <w:rPr>
          <w:rFonts w:ascii="Arial" w:hAnsi="Arial" w:cs="Arial"/>
          <w:sz w:val="20"/>
          <w:szCs w:val="20"/>
        </w:rPr>
        <w:t xml:space="preserve"> Lai Supply Water Joint Stock Company</w:t>
      </w:r>
      <w:r w:rsidR="003C4F6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3C4F60">
        <w:rPr>
          <w:rFonts w:ascii="Arial" w:hAnsi="Arial" w:cs="Arial"/>
          <w:sz w:val="20"/>
          <w:szCs w:val="20"/>
        </w:rPr>
        <w:t xml:space="preserve">pprove the Regulation on organizing the 2020 Annual General Meeting of Shareholders of </w:t>
      </w:r>
      <w:proofErr w:type="spellStart"/>
      <w:r w:rsidRPr="003C4F60">
        <w:rPr>
          <w:rFonts w:ascii="Arial" w:hAnsi="Arial" w:cs="Arial"/>
          <w:sz w:val="20"/>
          <w:szCs w:val="20"/>
        </w:rPr>
        <w:t>Gia</w:t>
      </w:r>
      <w:proofErr w:type="spellEnd"/>
      <w:r w:rsidRPr="003C4F60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4F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rticle 2:</w:t>
      </w:r>
      <w:r w:rsidRPr="003C4F60">
        <w:rPr>
          <w:rFonts w:ascii="Arial" w:hAnsi="Arial" w:cs="Arial"/>
          <w:sz w:val="20"/>
          <w:szCs w:val="20"/>
        </w:rPr>
        <w:t xml:space="preserve"> Approval of the Report on production and business activities in 2019 and annual business plan</w:t>
      </w:r>
      <w:r>
        <w:rPr>
          <w:rFonts w:ascii="Arial" w:hAnsi="Arial" w:cs="Arial"/>
          <w:sz w:val="20"/>
          <w:szCs w:val="20"/>
        </w:rPr>
        <w:t xml:space="preserve"> for </w:t>
      </w:r>
      <w:r w:rsidRPr="003C4F60">
        <w:rPr>
          <w:rFonts w:ascii="Arial" w:hAnsi="Arial" w:cs="Arial"/>
          <w:sz w:val="20"/>
          <w:szCs w:val="20"/>
        </w:rPr>
        <w:t xml:space="preserve">2020 of the </w:t>
      </w:r>
      <w:r>
        <w:rPr>
          <w:rFonts w:ascii="Arial" w:hAnsi="Arial" w:cs="Arial"/>
          <w:sz w:val="20"/>
          <w:szCs w:val="20"/>
        </w:rPr>
        <w:t xml:space="preserve">Management Board 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3C4F60">
        <w:rPr>
          <w:rFonts w:ascii="Arial" w:hAnsi="Arial" w:cs="Arial"/>
          <w:sz w:val="20"/>
          <w:szCs w:val="20"/>
        </w:rPr>
        <w:t xml:space="preserve"> Approving the Board of Directors' report on the situation of production </w:t>
      </w:r>
      <w:r>
        <w:rPr>
          <w:rFonts w:ascii="Arial" w:hAnsi="Arial" w:cs="Arial"/>
          <w:sz w:val="20"/>
          <w:szCs w:val="20"/>
        </w:rPr>
        <w:t>and business activities in 2019 and the plan on</w:t>
      </w:r>
      <w:r w:rsidRPr="003C4F60">
        <w:rPr>
          <w:rFonts w:ascii="Arial" w:hAnsi="Arial" w:cs="Arial"/>
          <w:sz w:val="20"/>
          <w:szCs w:val="20"/>
        </w:rPr>
        <w:t xml:space="preserve"> production an</w:t>
      </w:r>
      <w:r>
        <w:rPr>
          <w:rFonts w:ascii="Arial" w:hAnsi="Arial" w:cs="Arial"/>
          <w:sz w:val="20"/>
          <w:szCs w:val="20"/>
        </w:rPr>
        <w:t>d business activities in 2020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Approving the operation r</w:t>
      </w:r>
      <w:r w:rsidRPr="003C4F60">
        <w:rPr>
          <w:rFonts w:ascii="Arial" w:hAnsi="Arial" w:cs="Arial"/>
          <w:sz w:val="20"/>
          <w:szCs w:val="20"/>
        </w:rPr>
        <w:t>eport o</w:t>
      </w:r>
      <w:r>
        <w:rPr>
          <w:rFonts w:ascii="Arial" w:hAnsi="Arial" w:cs="Arial"/>
          <w:sz w:val="20"/>
          <w:szCs w:val="20"/>
        </w:rPr>
        <w:t>f 2019 and the operation plan for</w:t>
      </w:r>
      <w:r w:rsidRPr="003C4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 of the Supervisory Board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3C4F60">
        <w:rPr>
          <w:rFonts w:ascii="Arial" w:hAnsi="Arial" w:cs="Arial"/>
          <w:sz w:val="20"/>
          <w:szCs w:val="20"/>
        </w:rPr>
        <w:t xml:space="preserve"> Approving the audite</w:t>
      </w:r>
      <w:r>
        <w:rPr>
          <w:rFonts w:ascii="Arial" w:hAnsi="Arial" w:cs="Arial"/>
          <w:sz w:val="20"/>
          <w:szCs w:val="20"/>
        </w:rPr>
        <w:t>d financial statement</w:t>
      </w:r>
      <w:r w:rsidRPr="003C4F60">
        <w:rPr>
          <w:rFonts w:ascii="Arial" w:hAnsi="Arial" w:cs="Arial"/>
          <w:sz w:val="20"/>
          <w:szCs w:val="20"/>
        </w:rPr>
        <w:t xml:space="preserve"> of 2019 and profit distribution plan for 2019 according to</w:t>
      </w:r>
      <w:r>
        <w:rPr>
          <w:rFonts w:ascii="Arial" w:hAnsi="Arial" w:cs="Arial"/>
          <w:sz w:val="20"/>
          <w:szCs w:val="20"/>
        </w:rPr>
        <w:t xml:space="preserve"> Statement No. 01/2020/GLW/HD</w:t>
      </w:r>
      <w:r w:rsidRPr="003C4F60">
        <w:rPr>
          <w:rFonts w:ascii="Arial" w:hAnsi="Arial" w:cs="Arial"/>
          <w:sz w:val="20"/>
          <w:szCs w:val="20"/>
        </w:rPr>
        <w:t xml:space="preserve">QT - </w:t>
      </w:r>
      <w:proofErr w:type="spellStart"/>
      <w:r w:rsidRPr="003C4F60">
        <w:rPr>
          <w:rFonts w:ascii="Arial" w:hAnsi="Arial" w:cs="Arial"/>
          <w:sz w:val="20"/>
          <w:szCs w:val="20"/>
        </w:rPr>
        <w:t>TTr</w:t>
      </w:r>
      <w:proofErr w:type="spellEnd"/>
      <w:r w:rsidRPr="003C4F60">
        <w:rPr>
          <w:rFonts w:ascii="Arial" w:hAnsi="Arial" w:cs="Arial"/>
          <w:sz w:val="20"/>
          <w:szCs w:val="20"/>
        </w:rPr>
        <w:t xml:space="preserve"> dated June 5, 2</w:t>
      </w:r>
      <w:r>
        <w:rPr>
          <w:rFonts w:ascii="Arial" w:hAnsi="Arial" w:cs="Arial"/>
          <w:sz w:val="20"/>
          <w:szCs w:val="20"/>
        </w:rPr>
        <w:t xml:space="preserve">020 of the Board of Directors. </w:t>
      </w:r>
      <w:r w:rsidRPr="003C4F60">
        <w:rPr>
          <w:rFonts w:ascii="Arial" w:hAnsi="Arial" w:cs="Arial"/>
          <w:sz w:val="20"/>
          <w:szCs w:val="20"/>
        </w:rPr>
        <w:t xml:space="preserve">Accordingly, no distribution of profit after tax of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3C4F60">
        <w:rPr>
          <w:rFonts w:ascii="Arial" w:hAnsi="Arial" w:cs="Arial"/>
          <w:sz w:val="20"/>
          <w:szCs w:val="20"/>
        </w:rPr>
        <w:t>2019 due to accumulat</w:t>
      </w:r>
      <w:r>
        <w:rPr>
          <w:rFonts w:ascii="Arial" w:hAnsi="Arial" w:cs="Arial"/>
          <w:sz w:val="20"/>
          <w:szCs w:val="20"/>
        </w:rPr>
        <w:t>ed loss after tax</w:t>
      </w:r>
    </w:p>
    <w:p w:rsidR="003C4F60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4F60">
        <w:rPr>
          <w:rFonts w:ascii="Arial" w:hAnsi="Arial" w:cs="Arial"/>
          <w:sz w:val="20"/>
          <w:szCs w:val="20"/>
        </w:rPr>
        <w:t>Approving the Business Production Plan</w:t>
      </w:r>
      <w:r>
        <w:rPr>
          <w:rFonts w:ascii="Arial" w:hAnsi="Arial" w:cs="Arial"/>
          <w:sz w:val="20"/>
          <w:szCs w:val="20"/>
        </w:rPr>
        <w:t xml:space="preserve"> and profit distribution plan for 2020 according to statement</w:t>
      </w:r>
      <w:r w:rsidRPr="003C4F60">
        <w:rPr>
          <w:rFonts w:ascii="Arial" w:hAnsi="Arial" w:cs="Arial"/>
          <w:sz w:val="20"/>
          <w:szCs w:val="20"/>
        </w:rPr>
        <w:t xml:space="preserve"> No. 02/2020</w:t>
      </w:r>
      <w:r>
        <w:rPr>
          <w:rFonts w:ascii="Arial" w:hAnsi="Arial" w:cs="Arial"/>
          <w:sz w:val="20"/>
          <w:szCs w:val="20"/>
        </w:rPr>
        <w:t>/GLW/HD</w:t>
      </w:r>
      <w:r w:rsidRPr="003C4F60">
        <w:rPr>
          <w:rFonts w:ascii="Arial" w:hAnsi="Arial" w:cs="Arial"/>
          <w:sz w:val="20"/>
          <w:szCs w:val="20"/>
        </w:rPr>
        <w:t xml:space="preserve">QT - </w:t>
      </w:r>
      <w:proofErr w:type="spellStart"/>
      <w:r w:rsidRPr="003C4F60">
        <w:rPr>
          <w:rFonts w:ascii="Arial" w:hAnsi="Arial" w:cs="Arial"/>
          <w:sz w:val="20"/>
          <w:szCs w:val="20"/>
        </w:rPr>
        <w:t>TTr</w:t>
      </w:r>
      <w:proofErr w:type="spellEnd"/>
      <w:r w:rsidRPr="003C4F60">
        <w:rPr>
          <w:rFonts w:ascii="Arial" w:hAnsi="Arial" w:cs="Arial"/>
          <w:sz w:val="20"/>
          <w:szCs w:val="20"/>
        </w:rPr>
        <w:t xml:space="preserve"> dated June 5, 2020 of the Board of Directors </w:t>
      </w:r>
    </w:p>
    <w:p w:rsidR="00785E56" w:rsidRDefault="003C4F60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4F60">
        <w:rPr>
          <w:rFonts w:ascii="Arial" w:hAnsi="Arial" w:cs="Arial"/>
          <w:sz w:val="20"/>
          <w:szCs w:val="20"/>
        </w:rPr>
        <w:t>Article 6</w:t>
      </w:r>
      <w:r w:rsidR="00785E56">
        <w:rPr>
          <w:rFonts w:ascii="Arial" w:hAnsi="Arial" w:cs="Arial"/>
          <w:sz w:val="20"/>
          <w:szCs w:val="20"/>
        </w:rPr>
        <w:t>:</w:t>
      </w:r>
      <w:r w:rsidRPr="003C4F60">
        <w:rPr>
          <w:rFonts w:ascii="Arial" w:hAnsi="Arial" w:cs="Arial"/>
          <w:sz w:val="20"/>
          <w:szCs w:val="20"/>
        </w:rPr>
        <w:t xml:space="preserve"> Approving the selection of Internati</w:t>
      </w:r>
      <w:r>
        <w:rPr>
          <w:rFonts w:ascii="Arial" w:hAnsi="Arial" w:cs="Arial"/>
          <w:sz w:val="20"/>
          <w:szCs w:val="20"/>
        </w:rPr>
        <w:t>onal Auditing Company Limited (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3C4F60">
        <w:rPr>
          <w:rFonts w:ascii="Arial" w:hAnsi="Arial" w:cs="Arial"/>
          <w:sz w:val="20"/>
          <w:szCs w:val="20"/>
        </w:rPr>
        <w:t>CPA</w:t>
      </w:r>
      <w:proofErr w:type="spellEnd"/>
      <w:r w:rsidRPr="003C4F60">
        <w:rPr>
          <w:rFonts w:ascii="Arial" w:hAnsi="Arial" w:cs="Arial"/>
          <w:sz w:val="20"/>
          <w:szCs w:val="20"/>
        </w:rPr>
        <w:t xml:space="preserve">) as the auditor of the </w:t>
      </w:r>
      <w:r>
        <w:rPr>
          <w:rFonts w:ascii="Arial" w:hAnsi="Arial" w:cs="Arial"/>
          <w:sz w:val="20"/>
          <w:szCs w:val="20"/>
        </w:rPr>
        <w:t>financial statement</w:t>
      </w:r>
      <w:r w:rsidRPr="003C4F60">
        <w:rPr>
          <w:rFonts w:ascii="Arial" w:hAnsi="Arial" w:cs="Arial"/>
          <w:sz w:val="20"/>
          <w:szCs w:val="20"/>
        </w:rPr>
        <w:t xml:space="preserve"> of 2020 for </w:t>
      </w:r>
      <w:proofErr w:type="spellStart"/>
      <w:r w:rsidRPr="003C4F60">
        <w:rPr>
          <w:rFonts w:ascii="Arial" w:hAnsi="Arial" w:cs="Arial"/>
          <w:sz w:val="20"/>
          <w:szCs w:val="20"/>
        </w:rPr>
        <w:t>Gia</w:t>
      </w:r>
      <w:proofErr w:type="spellEnd"/>
      <w:r w:rsidRPr="003C4F60">
        <w:rPr>
          <w:rFonts w:ascii="Arial" w:hAnsi="Arial" w:cs="Arial"/>
          <w:sz w:val="20"/>
          <w:szCs w:val="20"/>
        </w:rPr>
        <w:t xml:space="preserve"> Lai Supply Water Joint Stock Company at the request of the Board of Directors in </w:t>
      </w:r>
      <w:r w:rsidR="00785E56">
        <w:rPr>
          <w:rFonts w:ascii="Arial" w:hAnsi="Arial" w:cs="Arial"/>
          <w:sz w:val="20"/>
          <w:szCs w:val="20"/>
        </w:rPr>
        <w:t xml:space="preserve">statement </w:t>
      </w:r>
      <w:r w:rsidRPr="003C4F60">
        <w:rPr>
          <w:rFonts w:ascii="Arial" w:hAnsi="Arial" w:cs="Arial"/>
          <w:sz w:val="20"/>
          <w:szCs w:val="20"/>
        </w:rPr>
        <w:t>No. 03/2020/GLW</w:t>
      </w:r>
      <w:r w:rsidR="00785E56">
        <w:rPr>
          <w:rFonts w:ascii="Arial" w:hAnsi="Arial" w:cs="Arial"/>
          <w:sz w:val="20"/>
          <w:szCs w:val="20"/>
        </w:rPr>
        <w:t xml:space="preserve">/HDQT - </w:t>
      </w:r>
      <w:proofErr w:type="spellStart"/>
      <w:r w:rsidR="00785E56">
        <w:rPr>
          <w:rFonts w:ascii="Arial" w:hAnsi="Arial" w:cs="Arial"/>
          <w:sz w:val="20"/>
          <w:szCs w:val="20"/>
        </w:rPr>
        <w:t>TTr</w:t>
      </w:r>
      <w:proofErr w:type="spellEnd"/>
      <w:r w:rsidR="00785E56">
        <w:rPr>
          <w:rFonts w:ascii="Arial" w:hAnsi="Arial" w:cs="Arial"/>
          <w:sz w:val="20"/>
          <w:szCs w:val="20"/>
        </w:rPr>
        <w:t xml:space="preserve"> dated June 5, 2020</w:t>
      </w:r>
    </w:p>
    <w:p w:rsidR="003C4F60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</w:t>
      </w:r>
      <w:r w:rsidR="003C4F60" w:rsidRPr="003C4F60">
        <w:rPr>
          <w:rFonts w:ascii="Arial" w:hAnsi="Arial" w:cs="Arial"/>
          <w:sz w:val="20"/>
          <w:szCs w:val="20"/>
        </w:rPr>
        <w:t xml:space="preserve"> Approving</w:t>
      </w:r>
      <w:r>
        <w:rPr>
          <w:rFonts w:ascii="Arial" w:hAnsi="Arial" w:cs="Arial"/>
          <w:sz w:val="20"/>
          <w:szCs w:val="20"/>
        </w:rPr>
        <w:t xml:space="preserve"> the amendment and supplement to</w:t>
      </w:r>
      <w:r w:rsidR="003C4F60" w:rsidRPr="003C4F60">
        <w:rPr>
          <w:rFonts w:ascii="Arial" w:hAnsi="Arial" w:cs="Arial"/>
          <w:sz w:val="20"/>
          <w:szCs w:val="20"/>
        </w:rPr>
        <w:t xml:space="preserve"> the Charter 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according to statement No. 04/2020/GLW/HDQT -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dated</w:t>
      </w:r>
      <w:r w:rsidR="003C4F60" w:rsidRPr="003C4F60">
        <w:rPr>
          <w:rFonts w:ascii="Arial" w:hAnsi="Arial" w:cs="Arial"/>
          <w:sz w:val="20"/>
          <w:szCs w:val="20"/>
        </w:rPr>
        <w:t xml:space="preserve"> June 5, 2</w:t>
      </w:r>
      <w:r>
        <w:rPr>
          <w:rFonts w:ascii="Arial" w:hAnsi="Arial" w:cs="Arial"/>
          <w:sz w:val="20"/>
          <w:szCs w:val="20"/>
        </w:rPr>
        <w:t xml:space="preserve">020 of the Board of Directors. </w:t>
      </w:r>
      <w:r w:rsidR="003C4F60" w:rsidRPr="003C4F60">
        <w:rPr>
          <w:rFonts w:ascii="Arial" w:hAnsi="Arial" w:cs="Arial"/>
          <w:sz w:val="20"/>
          <w:szCs w:val="20"/>
        </w:rPr>
        <w:t xml:space="preserve">The Charter 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 </w:t>
      </w:r>
      <w:r w:rsidR="003C4F60" w:rsidRPr="003C4F60">
        <w:rPr>
          <w:rFonts w:ascii="Arial" w:hAnsi="Arial" w:cs="Arial"/>
          <w:sz w:val="20"/>
          <w:szCs w:val="20"/>
        </w:rPr>
        <w:t xml:space="preserve">with the contents amended, supplemented and passed at this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3C4F60" w:rsidRPr="003C4F60">
        <w:rPr>
          <w:rFonts w:ascii="Arial" w:hAnsi="Arial" w:cs="Arial"/>
          <w:sz w:val="20"/>
          <w:szCs w:val="20"/>
        </w:rPr>
        <w:t xml:space="preserve"> will replace the Charter 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approved by the annual General Meeting of Shareholders on 18 May 2018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785E56">
        <w:rPr>
          <w:rFonts w:ascii="Arial" w:hAnsi="Arial" w:cs="Arial"/>
          <w:sz w:val="20"/>
          <w:szCs w:val="20"/>
        </w:rPr>
        <w:t xml:space="preserve"> Approving the resignati</w:t>
      </w:r>
      <w:r>
        <w:rPr>
          <w:rFonts w:ascii="Arial" w:hAnsi="Arial" w:cs="Arial"/>
          <w:sz w:val="20"/>
          <w:szCs w:val="20"/>
        </w:rPr>
        <w:t xml:space="preserve">on of Ms. Nguyen Thi Hong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 from</w:t>
      </w:r>
      <w:r w:rsidRPr="00785E56">
        <w:rPr>
          <w:rFonts w:ascii="Arial" w:hAnsi="Arial" w:cs="Arial"/>
          <w:sz w:val="20"/>
          <w:szCs w:val="20"/>
        </w:rPr>
        <w:t xml:space="preserve"> member of the Board </w:t>
      </w:r>
      <w:r>
        <w:rPr>
          <w:rFonts w:ascii="Arial" w:hAnsi="Arial" w:cs="Arial"/>
          <w:sz w:val="20"/>
          <w:szCs w:val="20"/>
        </w:rPr>
        <w:t>of Directors, the resignation from</w:t>
      </w:r>
      <w:r w:rsidRPr="00785E56">
        <w:rPr>
          <w:rFonts w:ascii="Arial" w:hAnsi="Arial" w:cs="Arial"/>
          <w:sz w:val="20"/>
          <w:szCs w:val="20"/>
        </w:rPr>
        <w:t xml:space="preserve"> the position of </w:t>
      </w:r>
      <w:r>
        <w:rPr>
          <w:rFonts w:ascii="Arial" w:hAnsi="Arial" w:cs="Arial"/>
          <w:sz w:val="20"/>
          <w:szCs w:val="20"/>
        </w:rPr>
        <w:t xml:space="preserve">member of the Board of Directors of Mr. Vu </w:t>
      </w:r>
      <w:proofErr w:type="spellStart"/>
      <w:r>
        <w:rPr>
          <w:rFonts w:ascii="Arial" w:hAnsi="Arial" w:cs="Arial"/>
          <w:sz w:val="20"/>
          <w:szCs w:val="20"/>
        </w:rPr>
        <w:t>Hoanh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85E56">
        <w:rPr>
          <w:rFonts w:ascii="Arial" w:hAnsi="Arial" w:cs="Arial"/>
          <w:sz w:val="20"/>
          <w:szCs w:val="20"/>
        </w:rPr>
        <w:t xml:space="preserve">and approve the following election results for members of the Board of Directors 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 </w:t>
      </w:r>
      <w:r>
        <w:rPr>
          <w:rFonts w:ascii="Arial" w:hAnsi="Arial" w:cs="Arial"/>
          <w:sz w:val="20"/>
          <w:szCs w:val="20"/>
        </w:rPr>
        <w:t>in</w:t>
      </w:r>
      <w:r w:rsidRPr="00785E56">
        <w:rPr>
          <w:rFonts w:ascii="Arial" w:hAnsi="Arial" w:cs="Arial"/>
          <w:sz w:val="20"/>
          <w:szCs w:val="20"/>
        </w:rPr>
        <w:t xml:space="preserve"> the 2017-2021 term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E56">
        <w:rPr>
          <w:rFonts w:ascii="Arial" w:hAnsi="Arial" w:cs="Arial"/>
          <w:sz w:val="20"/>
          <w:szCs w:val="20"/>
        </w:rPr>
        <w:t xml:space="preserve">1. Mr. Pham Ngoc Tien 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E56">
        <w:rPr>
          <w:rFonts w:ascii="Arial" w:hAnsi="Arial" w:cs="Arial"/>
          <w:sz w:val="20"/>
          <w:szCs w:val="20"/>
        </w:rPr>
        <w:t xml:space="preserve">2. Mr. Le Van Nam 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9:</w:t>
      </w:r>
      <w:r w:rsidRPr="00785E56">
        <w:rPr>
          <w:rFonts w:ascii="Arial" w:hAnsi="Arial" w:cs="Arial"/>
          <w:sz w:val="20"/>
          <w:szCs w:val="20"/>
        </w:rPr>
        <w:t xml:space="preserve"> Approving the resignation letter of Mrs. Ho Thi Xuan </w:t>
      </w:r>
      <w:r>
        <w:rPr>
          <w:rFonts w:ascii="Arial" w:hAnsi="Arial" w:cs="Arial"/>
          <w:sz w:val="20"/>
          <w:szCs w:val="20"/>
        </w:rPr>
        <w:t xml:space="preserve">from </w:t>
      </w:r>
      <w:r w:rsidRPr="00785E56">
        <w:rPr>
          <w:rFonts w:ascii="Arial" w:hAnsi="Arial" w:cs="Arial"/>
          <w:sz w:val="20"/>
          <w:szCs w:val="20"/>
        </w:rPr>
        <w:t>Head of the Supervisory Board</w:t>
      </w:r>
      <w:r>
        <w:rPr>
          <w:rFonts w:ascii="Arial" w:hAnsi="Arial" w:cs="Arial"/>
          <w:sz w:val="20"/>
          <w:szCs w:val="20"/>
        </w:rPr>
        <w:t>, resignation of</w:t>
      </w:r>
      <w:r w:rsidRPr="00785E56">
        <w:rPr>
          <w:rFonts w:ascii="Arial" w:hAnsi="Arial" w:cs="Arial"/>
          <w:sz w:val="20"/>
          <w:szCs w:val="20"/>
        </w:rPr>
        <w:t xml:space="preserve"> Ms. Trinh Thi Thanh Ha </w:t>
      </w:r>
      <w:r>
        <w:rPr>
          <w:rFonts w:ascii="Arial" w:hAnsi="Arial" w:cs="Arial"/>
          <w:sz w:val="20"/>
          <w:szCs w:val="20"/>
        </w:rPr>
        <w:t xml:space="preserve">from member of </w:t>
      </w:r>
      <w:r w:rsidRPr="00785E56">
        <w:rPr>
          <w:rFonts w:ascii="Arial" w:hAnsi="Arial" w:cs="Arial"/>
          <w:sz w:val="20"/>
          <w:szCs w:val="20"/>
        </w:rPr>
        <w:t xml:space="preserve">the Supervisory Board </w:t>
      </w:r>
      <w:r>
        <w:rPr>
          <w:rFonts w:ascii="Arial" w:hAnsi="Arial" w:cs="Arial"/>
          <w:sz w:val="20"/>
          <w:szCs w:val="20"/>
        </w:rPr>
        <w:t>and approving</w:t>
      </w:r>
      <w:r w:rsidRPr="00785E56">
        <w:rPr>
          <w:rFonts w:ascii="Arial" w:hAnsi="Arial" w:cs="Arial"/>
          <w:sz w:val="20"/>
          <w:szCs w:val="20"/>
        </w:rPr>
        <w:t xml:space="preserve"> the election results for the following </w:t>
      </w:r>
      <w:r>
        <w:rPr>
          <w:rFonts w:ascii="Arial" w:hAnsi="Arial" w:cs="Arial"/>
          <w:sz w:val="20"/>
          <w:szCs w:val="20"/>
        </w:rPr>
        <w:t>individuals to be</w:t>
      </w:r>
      <w:r w:rsidRPr="00785E56">
        <w:rPr>
          <w:rFonts w:ascii="Arial" w:hAnsi="Arial" w:cs="Arial"/>
          <w:sz w:val="20"/>
          <w:szCs w:val="20"/>
        </w:rPr>
        <w:t xml:space="preserve"> members of the Supervisory Board 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</w:t>
      </w:r>
      <w:r>
        <w:rPr>
          <w:rFonts w:ascii="Arial" w:hAnsi="Arial" w:cs="Arial"/>
          <w:sz w:val="20"/>
          <w:szCs w:val="20"/>
        </w:rPr>
        <w:t xml:space="preserve"> in the term of 2017-2021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E56">
        <w:rPr>
          <w:rFonts w:ascii="Arial" w:hAnsi="Arial" w:cs="Arial"/>
          <w:sz w:val="20"/>
          <w:szCs w:val="20"/>
        </w:rPr>
        <w:t xml:space="preserve">1. Mr. Le Huy Hoang </w:t>
      </w:r>
    </w:p>
    <w:p w:rsidR="00785E56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E56">
        <w:rPr>
          <w:rFonts w:ascii="Arial" w:hAnsi="Arial" w:cs="Arial"/>
          <w:sz w:val="20"/>
          <w:szCs w:val="20"/>
        </w:rPr>
        <w:t xml:space="preserve">2. Ms. Nguyen Thi Hong </w:t>
      </w:r>
      <w:proofErr w:type="spellStart"/>
      <w:r w:rsidRPr="00785E56">
        <w:rPr>
          <w:rFonts w:ascii="Arial" w:hAnsi="Arial" w:cs="Arial"/>
          <w:sz w:val="20"/>
          <w:szCs w:val="20"/>
        </w:rPr>
        <w:t>Hanh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</w:t>
      </w:r>
    </w:p>
    <w:p w:rsidR="00785E56" w:rsidRPr="003C4F60" w:rsidRDefault="00785E56" w:rsidP="003C4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Pr="00785E56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</w:t>
      </w:r>
      <w:r w:rsidRPr="00785E56">
        <w:rPr>
          <w:rFonts w:ascii="Arial" w:hAnsi="Arial" w:cs="Arial"/>
          <w:sz w:val="20"/>
          <w:szCs w:val="20"/>
        </w:rPr>
        <w:t xml:space="preserve"> takes effect from the </w:t>
      </w:r>
      <w:r>
        <w:rPr>
          <w:rFonts w:ascii="Arial" w:hAnsi="Arial" w:cs="Arial"/>
          <w:sz w:val="20"/>
          <w:szCs w:val="20"/>
        </w:rPr>
        <w:t xml:space="preserve">signing date, all shareholders </w:t>
      </w:r>
      <w:r w:rsidRPr="00785E56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85E56">
        <w:rPr>
          <w:rFonts w:ascii="Arial" w:hAnsi="Arial" w:cs="Arial"/>
          <w:sz w:val="20"/>
          <w:szCs w:val="20"/>
        </w:rPr>
        <w:t>Gia</w:t>
      </w:r>
      <w:proofErr w:type="spellEnd"/>
      <w:r w:rsidRPr="00785E56">
        <w:rPr>
          <w:rFonts w:ascii="Arial" w:hAnsi="Arial" w:cs="Arial"/>
          <w:sz w:val="20"/>
          <w:szCs w:val="20"/>
        </w:rPr>
        <w:t xml:space="preserve"> Lai Supply Water Joint Stock Company, members of the Board of Directors, members</w:t>
      </w:r>
      <w:r>
        <w:rPr>
          <w:rFonts w:ascii="Arial" w:hAnsi="Arial" w:cs="Arial"/>
          <w:sz w:val="20"/>
          <w:szCs w:val="20"/>
        </w:rPr>
        <w:t xml:space="preserve"> of the Supervisor Board and all employees of the Company are responsible for implementing it</w:t>
      </w:r>
      <w:r w:rsidR="004A1022">
        <w:rPr>
          <w:rFonts w:ascii="Arial" w:hAnsi="Arial" w:cs="Arial"/>
          <w:sz w:val="20"/>
          <w:szCs w:val="20"/>
        </w:rPr>
        <w:t>.</w:t>
      </w:r>
    </w:p>
    <w:sectPr w:rsidR="00785E56" w:rsidRPr="003C4F6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603A9"/>
    <w:rsid w:val="000604EE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15DA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42A8B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4F60"/>
    <w:rsid w:val="003D02CB"/>
    <w:rsid w:val="003D18D5"/>
    <w:rsid w:val="003D36CC"/>
    <w:rsid w:val="003D3B1C"/>
    <w:rsid w:val="003E4C50"/>
    <w:rsid w:val="003E60D6"/>
    <w:rsid w:val="003E73CA"/>
    <w:rsid w:val="003F0350"/>
    <w:rsid w:val="003F3274"/>
    <w:rsid w:val="00403A9C"/>
    <w:rsid w:val="004115D9"/>
    <w:rsid w:val="00411E47"/>
    <w:rsid w:val="00420169"/>
    <w:rsid w:val="00424E12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1022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2A9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85E56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5C35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500C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857C1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20A80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07F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365</cp:revision>
  <dcterms:created xsi:type="dcterms:W3CDTF">2019-10-16T10:03:00Z</dcterms:created>
  <dcterms:modified xsi:type="dcterms:W3CDTF">2020-06-29T07:14:00Z</dcterms:modified>
</cp:coreProperties>
</file>